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2B" w:rsidRPr="00900A2B" w:rsidRDefault="00900A2B" w:rsidP="00900A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43A" w:rsidRDefault="00900A2B" w:rsidP="00345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методической работы МОУ «Могойтуйская </w:t>
      </w:r>
      <w:r w:rsidR="00345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СОШ №1 имени В.Р.Гласко» </w:t>
      </w:r>
    </w:p>
    <w:p w:rsidR="00900A2B" w:rsidRDefault="0034543A" w:rsidP="00345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2021 - 2022</w:t>
      </w:r>
      <w:r w:rsidR="00900A2B" w:rsidRPr="00900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34543A" w:rsidRPr="00900A2B" w:rsidRDefault="0034543A" w:rsidP="00345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0C60" w:rsidRDefault="0034543A" w:rsidP="00C10C60">
      <w:pPr>
        <w:pStyle w:val="a9"/>
        <w:spacing w:before="0" w:beforeAutospacing="0" w:after="0" w:afterAutospacing="0"/>
        <w:ind w:firstLine="708"/>
        <w:jc w:val="both"/>
      </w:pPr>
      <w:r>
        <w:t>В 2021-2022</w:t>
      </w:r>
      <w:r w:rsidR="00900A2B" w:rsidRPr="00900A2B">
        <w:t xml:space="preserve"> учебном году коллектив школы работал над методической темой: </w:t>
      </w:r>
      <w:r w:rsidR="00C10C60">
        <w:t>с</w:t>
      </w:r>
      <w:r w:rsidR="00C10C60" w:rsidRPr="0084281A">
        <w:t>овершенствование качества образования, обновление содержания и педагогических технологий в условиях реализации ФГОС</w:t>
      </w:r>
      <w:r w:rsidR="00C10C60">
        <w:t>, внедрение обновленного ФГОС.</w:t>
      </w:r>
    </w:p>
    <w:p w:rsidR="00900A2B" w:rsidRDefault="00900A2B" w:rsidP="00C1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развития учительского потенциала и повышения уровня профессиональной компетентности педагогов для успешной реализации ФГОС, </w:t>
      </w:r>
      <w:r w:rsidR="00C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обновленного ФГОС НОО и ООО 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социального партнёрства школы и семьи,</w:t>
      </w:r>
      <w:r w:rsidR="00C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 взаимодействия с МАПТ, Технопарком Забайкальского края, ЗАБИЖТ.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C10C60" w:rsidRPr="0037163E" w:rsidRDefault="00C10C60" w:rsidP="00C10C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школе осуществляют 35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работает по совместительству), из них 5 административных работников; в школе работает социальный педагог, педагог-организатор, педагог-психолог, </w:t>
      </w:r>
      <w:proofErr w:type="spellStart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ОВЗ, педагоги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образования. 88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высше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педагогическое образование, 62,8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возраст-48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37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педагогический стаж-22 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учителей награждены нагрудным знаком Почетный работник общего образования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нагрудный знак Почетный работник воспитания и просвещения РФ – 8%,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Почетная грамота Министерс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образования и науки РФ – 2,8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%, Отличник народного просвещения-2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Заслуженный учитель РФ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00A2B" w:rsidRPr="00900A2B" w:rsidRDefault="00900A2B" w:rsidP="00C1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директора школы, функционировало 4 кафедры: кафедра учителей начальных классов, кафедра учителей естественно-математического цикла, кафедра учителей гуманитарного цикла, кафедра учителей эстетического цикла и спорта. Каждая кафедра имеет свою методическую тему и свой план работы, в соответствии с единой методической темой и целью методической службы школы.</w:t>
      </w:r>
    </w:p>
    <w:p w:rsidR="00900A2B" w:rsidRPr="00900A2B" w:rsidRDefault="00900A2B" w:rsidP="00C10C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направлениям методической деятельности школы относятся: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кафедрами;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Инновационная, опытно-экспериментальная деятельность;</w:t>
      </w:r>
    </w:p>
    <w:p w:rsidR="00900A2B" w:rsidRPr="00900A2B" w:rsidRDefault="00900A2B" w:rsidP="00900A2B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900A2B" w:rsidRPr="00900A2B" w:rsidRDefault="00900A2B" w:rsidP="00900A2B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A2B" w:rsidRPr="00900A2B" w:rsidRDefault="00900A2B" w:rsidP="00C1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системы работы с педагогическими кадрами по оценке деятельности и повышению профессиональной компетентности.</w:t>
      </w:r>
    </w:p>
    <w:p w:rsidR="00B964A4" w:rsidRDefault="00B964A4" w:rsidP="00B9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имеют КПК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учителя, что составляет 91,4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2266"/>
        <w:gridCol w:w="2266"/>
      </w:tblGrid>
      <w:tr w:rsidR="00B902A1" w:rsidTr="00C10C60">
        <w:tc>
          <w:tcPr>
            <w:tcW w:w="4675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902A1" w:rsidTr="00C10C60">
        <w:tc>
          <w:tcPr>
            <w:tcW w:w="4675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КПК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</w:tr>
      <w:tr w:rsidR="00B902A1" w:rsidTr="00C10C60">
        <w:tc>
          <w:tcPr>
            <w:tcW w:w="4675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курсы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25,7%</w:t>
            </w:r>
          </w:p>
        </w:tc>
      </w:tr>
      <w:tr w:rsidR="00B902A1" w:rsidTr="00C10C60">
        <w:tc>
          <w:tcPr>
            <w:tcW w:w="4675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по обновленному ФГОС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6" w:type="dxa"/>
          </w:tcPr>
          <w:p w:rsidR="00B902A1" w:rsidRDefault="00B902A1" w:rsidP="00B9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B902A1" w:rsidRDefault="00B902A1" w:rsidP="00B9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C1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реализуется через методические семинары. 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Аттестация педагогических работников</w:t>
      </w:r>
    </w:p>
    <w:p w:rsidR="00900A2B" w:rsidRPr="00900A2B" w:rsidRDefault="00900A2B" w:rsidP="00C1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6" w:rsidRPr="0037163E" w:rsidRDefault="00913526" w:rsidP="00913526">
      <w:pPr>
        <w:pStyle w:val="a5"/>
        <w:tabs>
          <w:tab w:val="left" w:pos="460"/>
        </w:tabs>
        <w:spacing w:before="1"/>
        <w:ind w:right="104"/>
        <w:jc w:val="center"/>
        <w:rPr>
          <w:b/>
        </w:rPr>
      </w:pPr>
      <w:r w:rsidRPr="0037163E">
        <w:rPr>
          <w:b/>
        </w:rPr>
        <w:t>Квалификационная категория</w:t>
      </w:r>
    </w:p>
    <w:tbl>
      <w:tblPr>
        <w:tblStyle w:val="a6"/>
        <w:tblW w:w="9408" w:type="dxa"/>
        <w:tblInd w:w="-5" w:type="dxa"/>
        <w:tblLook w:val="04A0" w:firstRow="1" w:lastRow="0" w:firstColumn="1" w:lastColumn="0" w:noHBand="0" w:noVBand="1"/>
      </w:tblPr>
      <w:tblGrid>
        <w:gridCol w:w="2473"/>
        <w:gridCol w:w="1532"/>
        <w:gridCol w:w="1419"/>
        <w:gridCol w:w="2113"/>
        <w:gridCol w:w="1871"/>
      </w:tblGrid>
      <w:tr w:rsidR="00913526" w:rsidRPr="0037163E" w:rsidTr="00C10C60">
        <w:trPr>
          <w:trHeight w:val="280"/>
        </w:trPr>
        <w:tc>
          <w:tcPr>
            <w:tcW w:w="2473" w:type="dxa"/>
            <w:vMerge w:val="restart"/>
            <w:vAlign w:val="center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rPr>
                <w:b/>
              </w:rPr>
              <w:t>всего</w:t>
            </w:r>
          </w:p>
        </w:tc>
        <w:tc>
          <w:tcPr>
            <w:tcW w:w="5064" w:type="dxa"/>
            <w:gridSpan w:val="3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rPr>
                <w:b/>
              </w:rPr>
              <w:t>по категории</w:t>
            </w:r>
          </w:p>
        </w:tc>
        <w:tc>
          <w:tcPr>
            <w:tcW w:w="1871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</w:p>
        </w:tc>
      </w:tr>
      <w:tr w:rsidR="00913526" w:rsidRPr="0037163E" w:rsidTr="00C10C60">
        <w:trPr>
          <w:trHeight w:val="684"/>
        </w:trPr>
        <w:tc>
          <w:tcPr>
            <w:tcW w:w="2473" w:type="dxa"/>
            <w:vMerge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</w:p>
        </w:tc>
        <w:tc>
          <w:tcPr>
            <w:tcW w:w="1532" w:type="dxa"/>
            <w:vAlign w:val="center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rPr>
                <w:b/>
              </w:rPr>
              <w:t>высшая</w:t>
            </w:r>
          </w:p>
        </w:tc>
        <w:tc>
          <w:tcPr>
            <w:tcW w:w="1419" w:type="dxa"/>
            <w:vAlign w:val="center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rPr>
                <w:b/>
              </w:rPr>
              <w:t>первая</w:t>
            </w:r>
          </w:p>
        </w:tc>
        <w:tc>
          <w:tcPr>
            <w:tcW w:w="2113" w:type="dxa"/>
            <w:vAlign w:val="center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rPr>
                <w:b/>
              </w:rPr>
              <w:t>Соответствие ЗД</w:t>
            </w:r>
          </w:p>
        </w:tc>
        <w:tc>
          <w:tcPr>
            <w:tcW w:w="1871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  <w:rPr>
                <w:b/>
              </w:rPr>
            </w:pPr>
            <w:r w:rsidRPr="0037163E">
              <w:t>без категории</w:t>
            </w:r>
          </w:p>
        </w:tc>
      </w:tr>
      <w:tr w:rsidR="00913526" w:rsidRPr="0037163E" w:rsidTr="00C10C60">
        <w:trPr>
          <w:trHeight w:val="653"/>
        </w:trPr>
        <w:tc>
          <w:tcPr>
            <w:tcW w:w="2473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</w:pPr>
            <w:r w:rsidRPr="0037163E">
              <w:t xml:space="preserve">38 </w:t>
            </w:r>
            <w:proofErr w:type="spellStart"/>
            <w:r w:rsidRPr="0037163E">
              <w:t>пед.работников</w:t>
            </w:r>
            <w:proofErr w:type="spellEnd"/>
            <w:r w:rsidRPr="0037163E">
              <w:t xml:space="preserve"> </w:t>
            </w:r>
          </w:p>
        </w:tc>
        <w:tc>
          <w:tcPr>
            <w:tcW w:w="1532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</w:pPr>
            <w:r>
              <w:t>14 (40</w:t>
            </w:r>
            <w:r w:rsidRPr="0037163E">
              <w:t>%)</w:t>
            </w:r>
          </w:p>
        </w:tc>
        <w:tc>
          <w:tcPr>
            <w:tcW w:w="1419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</w:pPr>
            <w:r>
              <w:t>8 (22,8</w:t>
            </w:r>
            <w:r w:rsidRPr="0037163E">
              <w:t>%)</w:t>
            </w:r>
          </w:p>
        </w:tc>
        <w:tc>
          <w:tcPr>
            <w:tcW w:w="2113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</w:pPr>
            <w:r>
              <w:t>9 (25,7</w:t>
            </w:r>
            <w:r w:rsidRPr="0037163E">
              <w:t>%)</w:t>
            </w:r>
          </w:p>
        </w:tc>
        <w:tc>
          <w:tcPr>
            <w:tcW w:w="1871" w:type="dxa"/>
          </w:tcPr>
          <w:p w:rsidR="00913526" w:rsidRPr="0037163E" w:rsidRDefault="00913526" w:rsidP="00C10C60">
            <w:pPr>
              <w:pStyle w:val="a5"/>
              <w:tabs>
                <w:tab w:val="left" w:pos="460"/>
              </w:tabs>
              <w:spacing w:before="1"/>
              <w:ind w:left="0" w:right="104"/>
              <w:jc w:val="center"/>
            </w:pPr>
            <w:r w:rsidRPr="0037163E">
              <w:t>4</w:t>
            </w:r>
            <w:r>
              <w:t xml:space="preserve"> (11</w:t>
            </w:r>
            <w:r w:rsidRPr="0037163E">
              <w:t>%)</w:t>
            </w:r>
          </w:p>
        </w:tc>
      </w:tr>
    </w:tbl>
    <w:p w:rsidR="00900A2B" w:rsidRPr="00900A2B" w:rsidRDefault="00900A2B" w:rsidP="00900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Вывод: </w:t>
      </w:r>
      <w:r w:rsidRPr="00900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900A2B" w:rsidRPr="00900A2B" w:rsidRDefault="00900A2B" w:rsidP="00900A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Обобщение и распространение опыта работы</w:t>
      </w: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в управлении методической работой принадлежит методи</w:t>
      </w:r>
      <w:r w:rsidR="009135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совету. Было проведено 4 заседания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совета. С введением </w:t>
      </w:r>
      <w:r w:rsidR="0091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(ФГОС)</w:t>
      </w:r>
      <w:r w:rsidR="00B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уровень профессиональной грамотности педагогов значительно возрос, благодаря участию учителей в курсах повышения квалификации, а также в работе теоретических и практических семинаров в ОУ, АО ИПК в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п.Агинское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ЗабКИПКРО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Активное участие принимали педагоги в работе семинаров разных уровней: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1444"/>
        <w:gridCol w:w="962"/>
        <w:gridCol w:w="2413"/>
        <w:gridCol w:w="1832"/>
      </w:tblGrid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7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7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6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7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3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«История и современность» в рамках юбилейных мероприятий, по итогам конференции выпущен сборник</w:t>
            </w: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62" w:type="dxa"/>
          </w:tcPr>
          <w:p w:rsidR="00DE4608" w:rsidRPr="00CE4873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исследовательская деятельность как средство формирования ключевых компетенций на уроках географии</w:t>
            </w:r>
          </w:p>
        </w:tc>
        <w:tc>
          <w:tcPr>
            <w:tcW w:w="1832" w:type="dxa"/>
          </w:tcPr>
          <w:p w:rsidR="00DE4608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  <w:p w:rsidR="00DE4608" w:rsidRPr="00CE4873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и исследовательских технологий во внеурочной деятельности по химии</w:t>
            </w:r>
          </w:p>
        </w:tc>
        <w:tc>
          <w:tcPr>
            <w:tcW w:w="1832" w:type="dxa"/>
          </w:tcPr>
          <w:p w:rsidR="00DE4608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Димчикова Л. Д.</w:t>
            </w:r>
          </w:p>
          <w:p w:rsidR="00DE4608" w:rsidRPr="00CE4873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реализации образовательных программ в школьном центре «КвадроКуб»</w:t>
            </w:r>
          </w:p>
        </w:tc>
        <w:tc>
          <w:tcPr>
            <w:tcW w:w="1832" w:type="dxa"/>
          </w:tcPr>
          <w:p w:rsidR="00DE4608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Тудупова А. Л.</w:t>
            </w:r>
          </w:p>
          <w:p w:rsidR="00DE4608" w:rsidRPr="00CE4873" w:rsidRDefault="00DE4608" w:rsidP="00DE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истанционное обучение в преподавании физической культуры в «Могойтуйской</w:t>
            </w:r>
            <w:r w:rsidRPr="0094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</w:t>
            </w:r>
            <w:r w:rsidRPr="0094410D">
              <w:rPr>
                <w:rFonts w:ascii="Times New Roman" w:hAnsi="Times New Roman" w:cs="Times New Roman"/>
                <w:bCs/>
                <w:sz w:val="24"/>
                <w:szCs w:val="24"/>
              </w:rPr>
              <w:t>В. Р.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ласко</w:t>
            </w:r>
            <w:r w:rsidRPr="00944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 Ц. Б</w:t>
            </w:r>
          </w:p>
        </w:tc>
      </w:tr>
      <w:tr w:rsidR="00DE4608" w:rsidRPr="00CE4873" w:rsidTr="00DE4608">
        <w:tc>
          <w:tcPr>
            <w:tcW w:w="2551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молодых педагогов «К вершинам профессионального успеха»</w:t>
            </w:r>
          </w:p>
        </w:tc>
        <w:tc>
          <w:tcPr>
            <w:tcW w:w="1444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6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413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на тему «Мой край родной», 2 класс</w:t>
            </w:r>
          </w:p>
        </w:tc>
        <w:tc>
          <w:tcPr>
            <w:tcW w:w="1832" w:type="dxa"/>
          </w:tcPr>
          <w:p w:rsidR="00DE4608" w:rsidRPr="00CE4873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Чойбсонова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Г-Х. В., учитель начальных классов</w:t>
            </w:r>
          </w:p>
        </w:tc>
      </w:tr>
      <w:tr w:rsidR="004C77E6" w:rsidRPr="00CE4873" w:rsidTr="00DE4608">
        <w:tc>
          <w:tcPr>
            <w:tcW w:w="2551" w:type="dxa"/>
          </w:tcPr>
          <w:p w:rsid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«Новые формы профориентации, подсказанные движением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4C7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 рамках деловой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профессионалы» - Забайкальский край</w:t>
            </w:r>
          </w:p>
        </w:tc>
        <w:tc>
          <w:tcPr>
            <w:tcW w:w="1444" w:type="dxa"/>
          </w:tcPr>
          <w:p w:rsid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62" w:type="dxa"/>
          </w:tcPr>
          <w:p w:rsid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413" w:type="dxa"/>
          </w:tcPr>
          <w:p w:rsid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реализации образовательных программ в школьном центре «КвадроКуб»</w:t>
            </w:r>
          </w:p>
        </w:tc>
        <w:tc>
          <w:tcPr>
            <w:tcW w:w="1832" w:type="dxa"/>
          </w:tcPr>
          <w:p w:rsid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Тудупова А. Л., заместитель директора по НМР</w:t>
            </w:r>
          </w:p>
        </w:tc>
      </w:tr>
      <w:tr w:rsidR="00DE4608" w:rsidRPr="00CE4873" w:rsidTr="00DE4608">
        <w:tc>
          <w:tcPr>
            <w:tcW w:w="2551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воспитательной работе</w:t>
            </w:r>
          </w:p>
        </w:tc>
        <w:tc>
          <w:tcPr>
            <w:tcW w:w="1444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62" w:type="dxa"/>
          </w:tcPr>
          <w:p w:rsidR="00DE4608" w:rsidRDefault="00960799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13" w:type="dxa"/>
          </w:tcPr>
          <w:p w:rsidR="00DE4608" w:rsidRPr="004C77E6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беречь своё время? Основы тайм-менеджмента», 4 класс </w:t>
            </w:r>
          </w:p>
        </w:tc>
        <w:tc>
          <w:tcPr>
            <w:tcW w:w="1832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И. В., учитель начальных классов</w:t>
            </w:r>
          </w:p>
        </w:tc>
      </w:tr>
      <w:tr w:rsidR="00DE4608" w:rsidRPr="00CE4873" w:rsidTr="00DE4608">
        <w:tc>
          <w:tcPr>
            <w:tcW w:w="2551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608" w:rsidRDefault="004C77E6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74A43">
              <w:rPr>
                <w:rFonts w:ascii="Times New Roman" w:hAnsi="Times New Roman"/>
                <w:sz w:val="24"/>
                <w:szCs w:val="24"/>
              </w:rPr>
              <w:t>Юнармийцы</w:t>
            </w:r>
            <w:proofErr w:type="spellEnd"/>
            <w:r w:rsidR="00C74A43">
              <w:rPr>
                <w:rFonts w:ascii="Times New Roman" w:hAnsi="Times New Roman"/>
                <w:sz w:val="24"/>
                <w:szCs w:val="24"/>
              </w:rPr>
              <w:t xml:space="preserve"> последователи пионеров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74A43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</w:tc>
        <w:tc>
          <w:tcPr>
            <w:tcW w:w="1832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Ю., учитель английского языка</w:t>
            </w:r>
          </w:p>
        </w:tc>
      </w:tr>
      <w:tr w:rsidR="00DE4608" w:rsidRPr="00CE4873" w:rsidTr="00DE4608">
        <w:tc>
          <w:tcPr>
            <w:tcW w:w="2551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608" w:rsidRDefault="00C74A43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«Конкурентное взаимодействие»</w:t>
            </w:r>
          </w:p>
        </w:tc>
        <w:tc>
          <w:tcPr>
            <w:tcW w:w="1832" w:type="dxa"/>
          </w:tcPr>
          <w:p w:rsidR="00DE4608" w:rsidRDefault="00DE4608" w:rsidP="00C10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Гребенкина М. С., педагог-психолог</w:t>
            </w:r>
          </w:p>
        </w:tc>
      </w:tr>
    </w:tbl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147"/>
      </w:tblGrid>
      <w:tr w:rsidR="00900A2B" w:rsidRPr="00900A2B" w:rsidTr="00960799">
        <w:tc>
          <w:tcPr>
            <w:tcW w:w="4203" w:type="dxa"/>
            <w:shd w:val="clear" w:color="auto" w:fill="auto"/>
          </w:tcPr>
          <w:p w:rsidR="00900A2B" w:rsidRPr="00900A2B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5147" w:type="dxa"/>
            <w:shd w:val="clear" w:color="auto" w:fill="auto"/>
          </w:tcPr>
          <w:p w:rsidR="00900A2B" w:rsidRPr="00900A2B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тенденции</w:t>
            </w:r>
          </w:p>
        </w:tc>
      </w:tr>
      <w:tr w:rsidR="00900A2B" w:rsidRPr="00900A2B" w:rsidTr="00960799">
        <w:tc>
          <w:tcPr>
            <w:tcW w:w="4203" w:type="dxa"/>
            <w:shd w:val="clear" w:color="auto" w:fill="auto"/>
          </w:tcPr>
          <w:p w:rsidR="00900A2B" w:rsidRPr="00900A2B" w:rsidRDefault="00900A2B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роста профессионального уровня педагогов школы</w:t>
            </w:r>
          </w:p>
        </w:tc>
        <w:tc>
          <w:tcPr>
            <w:tcW w:w="5147" w:type="dxa"/>
            <w:shd w:val="clear" w:color="auto" w:fill="auto"/>
          </w:tcPr>
          <w:p w:rsidR="00900A2B" w:rsidRPr="00900A2B" w:rsidRDefault="00900A2B" w:rsidP="00900A2B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росте.</w:t>
            </w:r>
          </w:p>
          <w:p w:rsidR="00900A2B" w:rsidRPr="00900A2B" w:rsidRDefault="00900A2B" w:rsidP="00900A2B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педагогов школы в позитивном изменении качества учебного процесса.</w:t>
            </w:r>
          </w:p>
        </w:tc>
      </w:tr>
    </w:tbl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Таким, образом, в школе создана система, которая позволяет совершенствовать педагогическое мастерство, ведется систематическая работа по распространению передового педагогического опыта. Исходя из современных требований, определились основные пути развития профессионализма учителя: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методических объединениях, творческих группах; 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деятельность; 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деятельность, освоение новых педагогических технологий; 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педагогической поддержки; 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педагогических конкурсах и фестивалях; </w:t>
      </w:r>
    </w:p>
    <w:p w:rsidR="00900A2B" w:rsidRPr="00900A2B" w:rsidRDefault="00900A2B" w:rsidP="00900A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собственного педагогического опыта; </w:t>
      </w: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ни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такие условия, в которых педагог самостоятельно осознает необходимость повышения уровня собственных профессиональных качеств. 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 кафедрами.</w:t>
      </w: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4 кафедры (гуманитарного цикла, естественно-математического цикла, эстетического цикла и спорта, начальных классов). Все имеют утвержденный план работы, проведение открытых уроков и внеклассных мероприятий, семинаров и творческих отчётов. Каждая кафедра внутри своей кафедры проводит отчеты по темам самообразования, ОЭР. Также активно вовлекаются в творческие временные группы по разработке инновационных проектов</w:t>
      </w:r>
      <w:r w:rsidR="0096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с молодыми специалистами.</w:t>
      </w:r>
    </w:p>
    <w:p w:rsidR="005832EF" w:rsidRDefault="005832EF" w:rsidP="005832EF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школе работает целевая модель наставничества «Учитель-учитель» (более опытный педагог является наставником у молодого педагога), в коллективе 5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прибывших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молодых педагогов. 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832EF" w:rsidRPr="00153DAC" w:rsidTr="00C10C60">
        <w:tc>
          <w:tcPr>
            <w:tcW w:w="4672" w:type="dxa"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4672" w:type="dxa"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5832EF" w:rsidTr="00C10C60">
        <w:tc>
          <w:tcPr>
            <w:tcW w:w="4672" w:type="dxa"/>
            <w:vMerge w:val="restart"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Гуруева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Сэмжэдма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начальных классов</w:t>
            </w:r>
          </w:p>
        </w:tc>
        <w:tc>
          <w:tcPr>
            <w:tcW w:w="4672" w:type="dxa"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Чойбсонова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Гарма-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начальных классов</w:t>
            </w:r>
          </w:p>
        </w:tc>
      </w:tr>
      <w:tr w:rsidR="005832EF" w:rsidTr="00C10C60">
        <w:tc>
          <w:tcPr>
            <w:tcW w:w="4672" w:type="dxa"/>
            <w:vMerge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Дамбаева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начальных классов</w:t>
            </w:r>
          </w:p>
        </w:tc>
      </w:tr>
      <w:tr w:rsidR="005832EF" w:rsidTr="00C10C60">
        <w:tc>
          <w:tcPr>
            <w:tcW w:w="4672" w:type="dxa"/>
          </w:tcPr>
          <w:p w:rsidR="005832EF" w:rsidRPr="00153DAC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Владимировна – учитель начальных классов</w:t>
            </w:r>
          </w:p>
        </w:tc>
        <w:tc>
          <w:tcPr>
            <w:tcW w:w="4672" w:type="dxa"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начальных классов</w:t>
            </w:r>
          </w:p>
        </w:tc>
      </w:tr>
      <w:tr w:rsidR="005832EF" w:rsidTr="00C10C60">
        <w:tc>
          <w:tcPr>
            <w:tcW w:w="4672" w:type="dxa"/>
            <w:vMerge w:val="restart"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воспитательной работе</w:t>
            </w:r>
          </w:p>
        </w:tc>
        <w:tc>
          <w:tcPr>
            <w:tcW w:w="4672" w:type="dxa"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 психолог</w:t>
            </w:r>
          </w:p>
        </w:tc>
      </w:tr>
      <w:tr w:rsidR="005832EF" w:rsidTr="00C10C60">
        <w:tc>
          <w:tcPr>
            <w:tcW w:w="4672" w:type="dxa"/>
            <w:vMerge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832EF" w:rsidRPr="007C1719" w:rsidRDefault="005832EF" w:rsidP="00C10C6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Тудупова </w:t>
            </w: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Чимита</w:t>
            </w:r>
            <w:proofErr w:type="spellEnd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 - организатор</w:t>
            </w:r>
          </w:p>
        </w:tc>
      </w:tr>
    </w:tbl>
    <w:p w:rsidR="005832EF" w:rsidRDefault="005832EF" w:rsidP="005832EF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32EF" w:rsidRPr="00900A2B" w:rsidRDefault="005832EF" w:rsidP="0058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модель наставничества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для оказания методической помощи данным учителям. Составлен план профессионального становления молодого педагога, план работы наставника по адаптации педагогической деятельности и заключение по итогам адаптации. </w:t>
      </w:r>
    </w:p>
    <w:p w:rsidR="005832EF" w:rsidRPr="00900A2B" w:rsidRDefault="005832EF" w:rsidP="005832E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помощи в освоении и внедрении современных технологий проводились консультации и беседы, посещались уроки молодых специалистов. Особое внимание в работе с молодыми специалистами уделялось их индивидуальным запросам. Все это способствовало повышению профессионализма учителя, овладению методами развивающего обучения и различными приемами работы по формированию учебных умений и навыков, самооценки и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Молодые специалисты охотно знакомятся с новыми программами и учебниками, работают в тесном контакте с учителями-наставниками, посещают уроки, внеклассные мероприятия с целью изучения, освоения и внедрения педагогического опыта. </w:t>
      </w:r>
    </w:p>
    <w:p w:rsidR="005832EF" w:rsidRPr="0037163E" w:rsidRDefault="005832EF" w:rsidP="005832EF">
      <w:pPr>
        <w:tabs>
          <w:tab w:val="left" w:pos="709"/>
        </w:tabs>
        <w:spacing w:after="0" w:line="276" w:lineRule="auto"/>
        <w:jc w:val="both"/>
        <w:rPr>
          <w:color w:val="111111"/>
          <w:sz w:val="24"/>
          <w:szCs w:val="24"/>
          <w:shd w:val="clear" w:color="auto" w:fill="EAEAE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Чойбсонова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 учитель начальных классов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профессиональном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 «К вершинам профессионального успеха»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проходил в два этапа: первый этап заочный, по итогам педагогов приглашали на 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</w:t>
      </w:r>
      <w:r w:rsidRPr="0037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очном дистанционном этапе провела открытый урок.</w:t>
      </w:r>
    </w:p>
    <w:p w:rsidR="00900A2B" w:rsidRPr="00900A2B" w:rsidRDefault="00900A2B" w:rsidP="00900A2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 Опытно-экспериментальная деятельность </w:t>
      </w:r>
    </w:p>
    <w:p w:rsidR="00900A2B" w:rsidRPr="00900A2B" w:rsidRDefault="00900A2B" w:rsidP="00900A2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354"/>
        <w:gridCol w:w="3020"/>
        <w:gridCol w:w="707"/>
        <w:gridCol w:w="1119"/>
        <w:gridCol w:w="2691"/>
      </w:tblGrid>
      <w:tr w:rsidR="00900A2B" w:rsidRPr="00B52088" w:rsidTr="00B52088">
        <w:trPr>
          <w:trHeight w:val="2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832EF"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самообразования/</w:t>
            </w: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5832EF" w:rsidRPr="00B52088" w:rsidTr="00B52088">
        <w:trPr>
          <w:trHeight w:val="78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20" w:type="dxa"/>
            <w:hideMark/>
          </w:tcPr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дистанционного дистанционных технологий в начальной школе</w:t>
            </w:r>
          </w:p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на районном семинаре заместителей директоров по воспитательной работе</w:t>
            </w:r>
          </w:p>
        </w:tc>
      </w:tr>
      <w:tr w:rsidR="005832EF" w:rsidRPr="00B52088" w:rsidTr="00B52088">
        <w:trPr>
          <w:trHeight w:val="78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Шойдокова</w:t>
            </w:r>
            <w:proofErr w:type="spellEnd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Юндуновна</w:t>
            </w:r>
            <w:proofErr w:type="spellEnd"/>
          </w:p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020" w:type="dxa"/>
          </w:tcPr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навыков на уроках английского языка в условиях реализации ФГОС</w:t>
            </w:r>
          </w:p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5832EF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5832EF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на районном семинаре заместителей директоров по воспитательной работе</w:t>
            </w:r>
          </w:p>
        </w:tc>
      </w:tr>
      <w:tr w:rsidR="005832EF" w:rsidRPr="00B52088" w:rsidTr="00B52088">
        <w:trPr>
          <w:trHeight w:val="78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8" w:rsidRPr="00B52088" w:rsidRDefault="00B52088" w:rsidP="00B5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</w:t>
            </w:r>
            <w:proofErr w:type="spellStart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Цырегма</w:t>
            </w:r>
            <w:proofErr w:type="spellEnd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B52088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020" w:type="dxa"/>
          </w:tcPr>
          <w:p w:rsidR="00B52088" w:rsidRPr="00B52088" w:rsidRDefault="00B52088" w:rsidP="00B5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инновационных технологий на уроках физической культуры в соответствии с ФГОС</w:t>
            </w:r>
          </w:p>
          <w:p w:rsidR="005832EF" w:rsidRPr="00B52088" w:rsidRDefault="005832EF" w:rsidP="0058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B52088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B52088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F" w:rsidRPr="00B52088" w:rsidRDefault="00B52088" w:rsidP="00C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Августовское совещание работников образования Агинского бурятского округа</w:t>
            </w:r>
          </w:p>
        </w:tc>
      </w:tr>
      <w:tr w:rsidR="00900A2B" w:rsidRPr="00B52088" w:rsidTr="00B52088">
        <w:trPr>
          <w:trHeight w:val="5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900A2B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МСОШ №1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900A2B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5832EF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Практика реализации федерального гранта в школьном центре «КвадроКуб»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5832EF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5832EF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B" w:rsidRPr="00B52088" w:rsidRDefault="00900A2B" w:rsidP="005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сборника «</w:t>
            </w:r>
            <w:r w:rsidR="005832EF" w:rsidRPr="00B5208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Практика реализации федерального гранта в школьном центре «КвадроКуб</w:t>
            </w:r>
            <w:r w:rsidR="00B52088"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-</w:t>
            </w:r>
            <w:r w:rsidR="005832EF"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институт повышения квалификации работников социальной сферы</w:t>
            </w:r>
          </w:p>
        </w:tc>
      </w:tr>
      <w:tr w:rsidR="00C10C60" w:rsidRPr="00B52088" w:rsidTr="00B52088">
        <w:trPr>
          <w:trHeight w:val="5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МСОШ №1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Конкурс роботов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Эрын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гурбаан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 xml:space="preserve"> - 2021»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9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90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0" w:rsidRPr="00B52088" w:rsidRDefault="00C10C60" w:rsidP="00C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месячника бурятского языка на базе Могойтуйской школы №1 проведен конкурс роботов в дистанционном формате. На заседании окружного ресурсного центра было решено проводить конкурс ежегодно.</w:t>
            </w:r>
          </w:p>
        </w:tc>
      </w:tr>
    </w:tbl>
    <w:p w:rsidR="00900A2B" w:rsidRPr="00900A2B" w:rsidRDefault="00900A2B" w:rsidP="00900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с одарёнными детьми</w:t>
      </w:r>
    </w:p>
    <w:p w:rsidR="00B52088" w:rsidRPr="00B52088" w:rsidRDefault="00900A2B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2088" w:rsidRPr="00B52088">
        <w:rPr>
          <w:rFonts w:ascii="Times New Roman" w:hAnsi="Times New Roman" w:cs="Times New Roman"/>
          <w:sz w:val="24"/>
          <w:szCs w:val="24"/>
        </w:rPr>
        <w:t xml:space="preserve">Ежегодно принимаем участие в краевом конкурсе научно-технического творчества молодежи «НТТМ-2022». Ананенко Илья ученик 7 класса был отмечен специальной номинацией «Юный изобретатель». Руководитель </w:t>
      </w:r>
      <w:proofErr w:type="spellStart"/>
      <w:r w:rsidR="00B52088" w:rsidRPr="00B52088">
        <w:rPr>
          <w:rFonts w:ascii="Times New Roman" w:hAnsi="Times New Roman" w:cs="Times New Roman"/>
          <w:sz w:val="24"/>
          <w:szCs w:val="24"/>
        </w:rPr>
        <w:t>Тогонов</w:t>
      </w:r>
      <w:proofErr w:type="spellEnd"/>
      <w:r w:rsidR="00B52088"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088" w:rsidRPr="00B52088">
        <w:rPr>
          <w:rFonts w:ascii="Times New Roman" w:hAnsi="Times New Roman" w:cs="Times New Roman"/>
          <w:sz w:val="24"/>
          <w:szCs w:val="24"/>
        </w:rPr>
        <w:t>Дашинима</w:t>
      </w:r>
      <w:proofErr w:type="spellEnd"/>
      <w:r w:rsidR="00B52088"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088" w:rsidRPr="00B52088">
        <w:rPr>
          <w:rFonts w:ascii="Times New Roman" w:hAnsi="Times New Roman" w:cs="Times New Roman"/>
          <w:sz w:val="24"/>
          <w:szCs w:val="24"/>
        </w:rPr>
        <w:t>Дугаржапович</w:t>
      </w:r>
      <w:proofErr w:type="spellEnd"/>
      <w:r w:rsidR="00B52088" w:rsidRPr="00B52088">
        <w:rPr>
          <w:rFonts w:ascii="Times New Roman" w:hAnsi="Times New Roman" w:cs="Times New Roman"/>
          <w:sz w:val="24"/>
          <w:szCs w:val="24"/>
        </w:rPr>
        <w:t xml:space="preserve"> учитель информатики.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88">
        <w:rPr>
          <w:rFonts w:ascii="Times New Roman" w:hAnsi="Times New Roman" w:cs="Times New Roman"/>
          <w:sz w:val="24"/>
          <w:szCs w:val="24"/>
        </w:rPr>
        <w:t>Международный форум лучших молодых умов планеты Молодежь мира - вызовам современности. Шаг в будущее 2022. Цель программы – воспитание особо перспективных молодых людей, способных создавать и внедрять научные новшества, современную технику и высокие технологии.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88">
        <w:rPr>
          <w:rFonts w:ascii="Times New Roman" w:hAnsi="Times New Roman" w:cs="Times New Roman"/>
          <w:sz w:val="24"/>
          <w:szCs w:val="24"/>
        </w:rPr>
        <w:t xml:space="preserve">В форуме принимали участие призеры и победители регионального этапа форума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Баясана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ученица 8А класса с темой "Коврик будущего "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Харуул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", Старновский Андрей ученик 9Б класса "QR - код, застывший в металле" и Андреев Александр ученик 10 класса "Создание звездной системы". Старновский Андрей награжден специальным дипломом российского технического университета, за полезную практическую разработку технологической направленности. Руководитель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Баировна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учитель химии.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Баясана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награждена дипломом 3 степени в секции "Физические основы современных технологий" руководитель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Дарижапова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Баирма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088">
        <w:rPr>
          <w:rFonts w:ascii="Times New Roman" w:hAnsi="Times New Roman" w:cs="Times New Roman"/>
          <w:sz w:val="24"/>
          <w:szCs w:val="24"/>
        </w:rPr>
        <w:t>Чингисовна</w:t>
      </w:r>
      <w:proofErr w:type="spellEnd"/>
      <w:r w:rsidRPr="00B52088">
        <w:rPr>
          <w:rFonts w:ascii="Times New Roman" w:hAnsi="Times New Roman" w:cs="Times New Roman"/>
          <w:sz w:val="24"/>
          <w:szCs w:val="24"/>
        </w:rPr>
        <w:t xml:space="preserve"> учитель физики.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дискуссионной площадке школьников, посвященной 200-летию со дня рождения великого писателя Федора Михайловича Достоевского</w:t>
      </w:r>
      <w:r w:rsidRPr="00B52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«Агинской средней общеобразовательной школе №2» Ведерникова Виктория заняла 2 место в номинации «Эрудит», руководитель Шимитова Туяна Ивановна учитель русского языка и литературы.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ученики приняли участие на Дне Школьных Наук в Забайкальском институте железнодорожного транспорта, там прошло два мероприятия: «Дорожная олимпиада» и научно-практическая конференция «ЗабИЖТ. Юниор». С нашей школы приняли участие 14 учащихся 9 — 11 классов. Цыбенов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Арсалан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11 класса, Терещенко Егор и Дылыков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9б класс стали призерами дорожной олимпиады по математике руководитель Тудупова Татьяна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Пунцуковна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математики. Неупокоева Елизавета ученица 9а класса, Исаев Николай ученик 10 класса и Сафонова Валерия ученица 9а класса стали победителями и призерами дорожной олимпиады по физике руководитель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Баирма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Чингисовна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Старновский Андрей ученик 9б класса стал победителем конференции руководитель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Дугаржапова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Дарима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Баировна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Цыбенов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Арсалан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11 класса получил рекомендательное письмо на поступление в Забайкальский институт железнодорожного транспорта.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заочной краевой научно-практической конференции «Шаг в науку», победителями и призерами стали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Барадиева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ученица 7а класса, Гребенкина Елена ученица 8в класса и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Балмаева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Эржена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8б класса, руководители Тудупова Т. П. учитель математики,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Дылыкова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Дарима </w:t>
      </w:r>
      <w:proofErr w:type="spellStart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Дашиевна</w:t>
      </w:r>
      <w:proofErr w:type="spellEnd"/>
      <w:r w:rsidRPr="00B5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Дугарова Баярма Петровна учителя русского языка и литературы. 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апреля прошла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олимпиада по английскому языку муниципальный этап среди 3-4 классов. Ученица 3а класса Колобова Арина заняла 1 место в командном туре, и 4 место в индивидуальном туре руководитель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Шойдокова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Юндуновна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английского языка. 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апреля прошел муниципальный этап научно-практической конференции «Я — исследователь», посвященный Году культурного наследия народов России. Участие приняли ученики 4-х классов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Дашинимаев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 и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Страдзин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номинации «Памятники истории и культуры»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Страдзин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 занял 2 место руководитель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Дамбаева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Аюна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Владимировна учитель начальных классов.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номинации «Искусство и декоративно-прикладное творчество» </w:t>
      </w:r>
      <w:proofErr w:type="spellStart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Дашимимаев</w:t>
      </w:r>
      <w:proofErr w:type="spellEnd"/>
      <w:r w:rsidRPr="00B5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 занял 1 место и на межмуниципальном этапе Влад занял 1 место руководитель Баранова Ирина Владимировна учитель начальных классов.</w:t>
      </w:r>
    </w:p>
    <w:p w:rsidR="00B52088" w:rsidRPr="00B52088" w:rsidRDefault="00B52088" w:rsidP="00B52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Таким образом, вся деятельность школы направлена на создание условий для развития личности ребенка и обеспечения дальнейшего развития, функционирования образовательного учреждения, повышения эффективности использования накопленного потенциала, придания дальнейшего импульса развития всех составляющих образовательного процесса и обеспечения качества и доступности образовательных услуг на уровне современных требований.</w:t>
      </w:r>
    </w:p>
    <w:p w:rsidR="004A7EDE" w:rsidRPr="00900A2B" w:rsidRDefault="004A7EDE" w:rsidP="004A7E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заметно увеличивается интерес к исследовательской деятельности. Приобщение детей к исследовательской деятельности</w:t>
      </w:r>
      <w:r w:rsidRPr="0090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</w:t>
      </w:r>
      <w:r w:rsidRPr="00900A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активизировать обучение, придав ему исследовательский, творческий характер, и таким образом передать учащемуся инициативу в организации своей познавательной деятельности</w:t>
      </w:r>
      <w:r w:rsidRPr="00900A2B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.</w:t>
      </w: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научном обществе имеет для учащихся школы практическое значение. Во-первых, школьники приобщаются к миру науки, приобретают навыки исследовательской работы; во-вторых, у них появляется возможность продемонстрировать наиболее интересные работы; в-третьих, они могут представить работы для участия в районных и краевых конференциях и конкурсах, в-четвертых, ребята имеют возможность более верного выбора своего профессионального пути.</w:t>
      </w:r>
    </w:p>
    <w:p w:rsidR="004A7EDE" w:rsidRDefault="004A7EDE" w:rsidP="004A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направлением работы с одаренными детьми – это участие во Всероссийской олимпиаде школьников.  Школьный этап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мпиады ежегодно проводится по 19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предметам: английский язык, математика, русский язык, литература, биология, экология, история, обществознание, МХК, физика, технология, астрономия, ОБЖ, физкультура, МХК, право, информатика и начальные классы.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принимают участие в муниципальном этапе.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таблице. </w:t>
      </w:r>
    </w:p>
    <w:p w:rsidR="004A7EDE" w:rsidRDefault="004A7EDE" w:rsidP="004A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DE" w:rsidRPr="005429B3" w:rsidRDefault="004A7EDE" w:rsidP="004A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B3">
        <w:rPr>
          <w:rFonts w:ascii="Times New Roman" w:hAnsi="Times New Roman" w:cs="Times New Roman"/>
          <w:b/>
          <w:sz w:val="24"/>
          <w:szCs w:val="24"/>
        </w:rPr>
        <w:t>Информационная карта по всероссийским олимпиадам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этап</w:t>
      </w:r>
      <w:r w:rsidRPr="005429B3">
        <w:rPr>
          <w:rFonts w:ascii="Times New Roman" w:hAnsi="Times New Roman" w:cs="Times New Roman"/>
          <w:b/>
          <w:sz w:val="24"/>
          <w:szCs w:val="24"/>
        </w:rPr>
        <w:t xml:space="preserve"> 2021 – 2022 учебный год</w:t>
      </w:r>
    </w:p>
    <w:p w:rsidR="004A7EDE" w:rsidRDefault="004A7EDE" w:rsidP="004A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horzAnchor="margin" w:tblpX="-856" w:tblpY="1365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3"/>
        <w:gridCol w:w="3591"/>
        <w:gridCol w:w="992"/>
        <w:gridCol w:w="1559"/>
        <w:gridCol w:w="2126"/>
      </w:tblGrid>
      <w:tr w:rsidR="004A7EDE" w:rsidRPr="005429B3" w:rsidTr="004A7EDE">
        <w:trPr>
          <w:trHeight w:val="34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0F3CEF" w:rsidRDefault="004A7EDE" w:rsidP="004A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0F3CEF" w:rsidRDefault="004A7EDE" w:rsidP="004A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E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A7EDE" w:rsidRPr="005429B3" w:rsidTr="004A7EDE">
        <w:trPr>
          <w:trHeight w:val="80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Ирина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Стремецкая 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Pr="005429B3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A7EDE" w:rsidRPr="005429B3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5429B3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Шимитова Т. И.</w:t>
            </w:r>
          </w:p>
        </w:tc>
      </w:tr>
      <w:tr w:rsidR="004A7EDE" w:rsidTr="004A7EDE">
        <w:trPr>
          <w:trHeight w:val="5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Виктория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Шимитова Т. И.</w:t>
            </w:r>
          </w:p>
        </w:tc>
      </w:tr>
      <w:tr w:rsidR="004A7EDE" w:rsidTr="004A7EDE">
        <w:trPr>
          <w:trHeight w:val="49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6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A7EDE" w:rsidRPr="00263311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A7EDE" w:rsidTr="004A7EDE">
        <w:trPr>
          <w:trHeight w:val="56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Николай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А. Л.</w:t>
            </w:r>
          </w:p>
        </w:tc>
      </w:tr>
      <w:tr w:rsidR="004A7EDE" w:rsidTr="004A7EDE">
        <w:trPr>
          <w:trHeight w:val="24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Дылыков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Т. П.</w:t>
            </w:r>
          </w:p>
        </w:tc>
      </w:tr>
      <w:tr w:rsidR="004A7EDE" w:rsidTr="004A7EDE">
        <w:trPr>
          <w:trHeight w:val="32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Д.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Т. П.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Дылыков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Старновский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Ч.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Ч.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Ч.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Н.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Батодалаева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Янжима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Н.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Д. В.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Арсалан</w:t>
            </w:r>
            <w:proofErr w:type="spellEnd"/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Соёл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Д. В.</w:t>
            </w:r>
          </w:p>
        </w:tc>
      </w:tr>
      <w:tr w:rsidR="004A7EDE" w:rsidTr="004A7EDE">
        <w:trPr>
          <w:trHeight w:val="5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Алексей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Pr="0053395D" w:rsidRDefault="004A7EDE" w:rsidP="004A7EDE">
            <w:pPr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Ц.</w:t>
            </w:r>
          </w:p>
        </w:tc>
      </w:tr>
      <w:tr w:rsidR="004A7EDE" w:rsidTr="004A7EDE">
        <w:trPr>
          <w:trHeight w:val="5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Цынгуева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Ю.</w:t>
            </w:r>
          </w:p>
        </w:tc>
      </w:tr>
      <w:tr w:rsidR="004A7EDE" w:rsidTr="004A7EDE">
        <w:trPr>
          <w:trHeight w:val="60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Батодалаева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Янжима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Ю.</w:t>
            </w:r>
          </w:p>
        </w:tc>
      </w:tr>
      <w:tr w:rsidR="004A7EDE" w:rsidTr="004A7EDE">
        <w:trPr>
          <w:trHeight w:val="5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Анна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Шимитова Т. И.</w:t>
            </w:r>
          </w:p>
        </w:tc>
      </w:tr>
      <w:tr w:rsidR="004A7EDE" w:rsidTr="004A7EDE">
        <w:trPr>
          <w:trHeight w:val="24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Гэрэлма</w:t>
            </w:r>
            <w:proofErr w:type="spellEnd"/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A7EDE" w:rsidTr="004A7EDE">
        <w:trPr>
          <w:trHeight w:val="82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 Даниил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А. Л.</w:t>
            </w:r>
          </w:p>
        </w:tc>
      </w:tr>
      <w:tr w:rsidR="004A7EDE" w:rsidTr="004A7EDE">
        <w:trPr>
          <w:trHeight w:val="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Шимитова Т. И.</w:t>
            </w:r>
          </w:p>
        </w:tc>
      </w:tr>
      <w:tr w:rsidR="004A7EDE" w:rsidTr="004A7EDE">
        <w:trPr>
          <w:trHeight w:val="32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Цынгуева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Димчикова Л. Д.</w:t>
            </w:r>
          </w:p>
        </w:tc>
      </w:tr>
      <w:tr w:rsidR="004A7EDE" w:rsidTr="004A7EDE">
        <w:trPr>
          <w:trHeight w:val="3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Балданова Сарана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Димчикова Л. Д.</w:t>
            </w:r>
          </w:p>
        </w:tc>
      </w:tr>
      <w:tr w:rsidR="004A7EDE" w:rsidTr="004A7EDE">
        <w:trPr>
          <w:trHeight w:val="27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4A7EDE" w:rsidTr="004A7EDE">
        <w:trPr>
          <w:trHeight w:val="27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Дылыков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Т. П.</w:t>
            </w:r>
          </w:p>
        </w:tc>
      </w:tr>
      <w:tr w:rsidR="004A7EDE" w:rsidTr="004A7EDE">
        <w:trPr>
          <w:trHeight w:val="27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Т. П.</w:t>
            </w:r>
          </w:p>
        </w:tc>
      </w:tr>
      <w:tr w:rsidR="004A7EDE" w:rsidTr="004A7EDE">
        <w:trPr>
          <w:trHeight w:val="27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Багдаева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Ч.</w:t>
            </w:r>
          </w:p>
        </w:tc>
      </w:tr>
      <w:tr w:rsidR="004A7EDE" w:rsidTr="004A7EDE">
        <w:trPr>
          <w:trHeight w:val="26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Pr="00723A69" w:rsidRDefault="004A7EDE" w:rsidP="004A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Неупокоева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DE" w:rsidRDefault="004A7EDE" w:rsidP="004A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Ч.</w:t>
            </w:r>
          </w:p>
        </w:tc>
      </w:tr>
    </w:tbl>
    <w:p w:rsidR="004A7EDE" w:rsidRDefault="004A7EDE" w:rsidP="004A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88" w:rsidRPr="00900A2B" w:rsidRDefault="00B52088" w:rsidP="00B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41" w:type="dxa"/>
        <w:tblInd w:w="-856" w:type="dxa"/>
        <w:tblLook w:val="04A0" w:firstRow="1" w:lastRow="0" w:firstColumn="1" w:lastColumn="0" w:noHBand="0" w:noVBand="1"/>
      </w:tblPr>
      <w:tblGrid>
        <w:gridCol w:w="1702"/>
        <w:gridCol w:w="3118"/>
        <w:gridCol w:w="2835"/>
        <w:gridCol w:w="2586"/>
      </w:tblGrid>
      <w:tr w:rsidR="00B52088" w:rsidRPr="00B52088" w:rsidTr="004A7EDE">
        <w:trPr>
          <w:trHeight w:val="683"/>
        </w:trPr>
        <w:tc>
          <w:tcPr>
            <w:tcW w:w="10241" w:type="dxa"/>
            <w:gridSpan w:val="4"/>
          </w:tcPr>
          <w:p w:rsidR="00B52088" w:rsidRPr="004A7EDE" w:rsidRDefault="00B52088" w:rsidP="00C1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DE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 за 3 года по Всероссийской олимпиаде школьников</w:t>
            </w:r>
          </w:p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624"/>
        </w:trPr>
        <w:tc>
          <w:tcPr>
            <w:tcW w:w="1702" w:type="dxa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539" w:type="dxa"/>
            <w:gridSpan w:val="3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52088" w:rsidRPr="00B52088" w:rsidTr="004A7EDE">
        <w:trPr>
          <w:trHeight w:val="653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2088" w:rsidRPr="00B52088" w:rsidTr="004A7EDE">
        <w:trPr>
          <w:trHeight w:val="951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из них заняли места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13 (нет результатов по ИКТ, право, экология, английский язык, география, физика)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12 (МХК, обществознание, информатика, история, химия, английский язык)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17 (ОБЖ, биология)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Итого мест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088" w:rsidRPr="00B52088" w:rsidTr="004A7EDE">
        <w:trPr>
          <w:trHeight w:val="326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2088" w:rsidRPr="00B52088" w:rsidTr="004A7EDE">
        <w:trPr>
          <w:trHeight w:val="951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951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Ж.,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Э., Дашиева А., Андрианова И.)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951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7 (Цынгуева А., Татаурова А. (2 олимпиады), Ринчинов Д. (2 олимпиады), Андреев А.)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 (Багдаева А.)</w:t>
            </w:r>
          </w:p>
        </w:tc>
      </w:tr>
      <w:tr w:rsidR="00B52088" w:rsidRPr="00B52088" w:rsidTr="004A7EDE">
        <w:trPr>
          <w:trHeight w:val="1590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11 (Струков А.,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Ж., Батодалаева Я., Цыденешиева Е. (3 олимпиады), Гантимурова Е., Доржирабданова Р., Тудупов А.)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6 (Андреев А. (2 олимпиады), Татаурова А. (2 олимпиады), Бабуева Д., Цынгуева А.)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8 (Андрианова И., Стремецкая В.,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Э., Старновский А., Неупокоева Е., Дылыков Б. (3 олимпиады)</w:t>
            </w:r>
          </w:p>
        </w:tc>
      </w:tr>
      <w:tr w:rsidR="00B52088" w:rsidRPr="00B52088" w:rsidTr="004A7EDE">
        <w:trPr>
          <w:trHeight w:val="2229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7 (Мирошин В., Гребенкина А., Шергина Д. (2 олимпиады), Кучеверова Т., Соколов И., Акучкайте А.)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14 (Батодалаева Я. (2 олимпиады), Цыденжапова Е. (2 олимпиады), Тудупов А. (3 олимпиады), Струков А. (2 олимпиады), Викулов Д., Балданова С. (2 олимпиады),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Ж.)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17 (Ведерникова В. (2 олимпиады), Татаурова А. (4 олимпиады), Исаев Н., Андреев А. (4 олимпиады), Ринчинов Д. (2 олимпиады), Батуева А., Цынгуева А. (2 олимпиады), Бабуева Д)</w:t>
            </w:r>
          </w:p>
        </w:tc>
      </w:tr>
      <w:tr w:rsidR="00B52088" w:rsidRPr="00B52088" w:rsidTr="004A7EDE">
        <w:trPr>
          <w:trHeight w:val="2868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5 (Базарсадаев Н., Шойдоков С., Журавлева В. (2 олимпиады), Черкашенина А.)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5 (Кучеверова Т., Васильева Т., Шергина Д (3 олимпиады)</w:t>
            </w: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18 (Тудупов А. (4 олимпиады), </w:t>
            </w:r>
            <w:proofErr w:type="spellStart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 Ж., (3 олимпиады), Цыденжапова Е. (2 олимпиады), Шевчук Н., Батодалаева Я. (2 олимпиады), Цыбенов А., Бабуева Д., Струков А., Викулов Д., Дугарова Г., Балданова С.)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539" w:type="dxa"/>
            <w:gridSpan w:val="3"/>
          </w:tcPr>
          <w:p w:rsidR="00B52088" w:rsidRPr="00B52088" w:rsidRDefault="00B52088" w:rsidP="00C1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B52088" w:rsidRPr="00B52088" w:rsidTr="004A7EDE">
        <w:trPr>
          <w:trHeight w:val="624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639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из них заняли места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326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Итого мест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(Андреев А., Цыбенов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культура)</w:t>
            </w:r>
          </w:p>
        </w:tc>
      </w:tr>
      <w:tr w:rsidR="00B52088" w:rsidRPr="00B52088" w:rsidTr="004A7EDE">
        <w:trPr>
          <w:trHeight w:val="312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B52088" w:rsidTr="004A7EDE">
        <w:trPr>
          <w:trHeight w:val="639"/>
        </w:trPr>
        <w:tc>
          <w:tcPr>
            <w:tcW w:w="1702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88">
              <w:rPr>
                <w:rFonts w:ascii="Times New Roman" w:hAnsi="Times New Roman" w:cs="Times New Roman"/>
                <w:sz w:val="24"/>
                <w:szCs w:val="24"/>
              </w:rPr>
              <w:t>1 (Базарсадаев Н. – физическая культура)</w:t>
            </w:r>
          </w:p>
        </w:tc>
        <w:tc>
          <w:tcPr>
            <w:tcW w:w="2835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2088" w:rsidRPr="00B52088" w:rsidRDefault="00B52088" w:rsidP="00C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88" w:rsidRDefault="00B52088" w:rsidP="00900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B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показывает, что значительно увеличилось количество </w:t>
      </w:r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призовых мест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качественной подготовке учащихся к олимпиаде педагогами школы, но и присутствуют предметы подготовка по которым желает лучшего.  </w:t>
      </w:r>
    </w:p>
    <w:p w:rsidR="00900A2B" w:rsidRPr="00900A2B" w:rsidRDefault="00900A2B" w:rsidP="005A3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заведующим кафедрами необходимо обсудить на заседаниях результаты олимпиад, выяснить причины низкой результативности выступления учащихся и определить меры совершенствования работы учителей кафедры с одаренными учащимися.</w:t>
      </w:r>
    </w:p>
    <w:p w:rsidR="00900A2B" w:rsidRPr="00900A2B" w:rsidRDefault="00900A2B" w:rsidP="00900A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00A2B" w:rsidRPr="00900A2B" w:rsidRDefault="00900A2B" w:rsidP="00900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работы в целом позволяет сделать вывод: план методической работы школы выполнен: очевиден профессиональный рост учителей, о чем свидетельствует аттестация учителей; возросла активность учителей в желании поделиться педагогическими и методическими находками; каждый учитель прорабатывает для себя методику применения в практике преподавания новые педагогические технологии; все учителя вовлечены в предметные МО, т.е. вовлечены в методическую систему школы. 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число учащихся, которые участвовали в мероприятиях школы, требующих определенного интеллектуального уровня.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отмечены недостатки в методической работе:</w:t>
      </w:r>
    </w:p>
    <w:p w:rsidR="00900A2B" w:rsidRPr="00900A2B" w:rsidRDefault="00900A2B" w:rsidP="00900A2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900A2B" w:rsidRPr="00900A2B" w:rsidRDefault="00900A2B" w:rsidP="00900A2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пособий и других учебно-методических материалов;</w:t>
      </w:r>
    </w:p>
    <w:p w:rsidR="00900A2B" w:rsidRPr="00900A2B" w:rsidRDefault="00900A2B" w:rsidP="0090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все же педагог занимает ключевую позицию в образовательном процессе, и от его квалификации, его личностных качеств зависит, какой быть сегодня в целом системе образования.</w:t>
      </w:r>
    </w:p>
    <w:p w:rsidR="00900A2B" w:rsidRPr="00900A2B" w:rsidRDefault="004A7EDE" w:rsidP="0090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2022-2023</w:t>
      </w:r>
      <w:r w:rsidR="00900A2B" w:rsidRPr="0090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г.:</w:t>
      </w:r>
      <w:r w:rsidR="00900A2B" w:rsidRPr="00900A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 учителя.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внедрение новых форм и эффективных методик развития творческих способностей и опыта научного творчества.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участия одарённых и способных школьников в конференциях, творческих конкурсах, выставках, олимпиадах разных уровней.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учителей школы в конкурсы, НПК разных уровней для обобщения опыта своей работы.</w:t>
      </w:r>
    </w:p>
    <w:p w:rsidR="00900A2B" w:rsidRPr="00900A2B" w:rsidRDefault="00900A2B" w:rsidP="00900A2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инженерно-технического направления школы.</w:t>
      </w: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составила </w:t>
      </w:r>
      <w:proofErr w:type="spell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НМР:   </w:t>
      </w:r>
      <w:proofErr w:type="gramEnd"/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Тудупова А. Л.</w:t>
      </w:r>
      <w:r w:rsidRPr="009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0A2B" w:rsidRPr="00900A2B" w:rsidRDefault="00900A2B" w:rsidP="00900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00A2B" w:rsidRPr="00900A2B" w:rsidSect="00C10C60">
      <w:pgSz w:w="11900" w:h="16838"/>
      <w:pgMar w:top="1189" w:right="840" w:bottom="1440" w:left="1418" w:header="720" w:footer="720" w:gutter="0"/>
      <w:cols w:space="720" w:equalWidth="0">
        <w:col w:w="93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42D6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4D6C77"/>
    <w:multiLevelType w:val="hybridMultilevel"/>
    <w:tmpl w:val="9B28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121E6"/>
    <w:multiLevelType w:val="multilevel"/>
    <w:tmpl w:val="6BA04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DF6D19"/>
    <w:multiLevelType w:val="hybridMultilevel"/>
    <w:tmpl w:val="6882E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F84CE0"/>
    <w:multiLevelType w:val="hybridMultilevel"/>
    <w:tmpl w:val="F516134A"/>
    <w:lvl w:ilvl="0" w:tplc="F42AAED0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99E1522"/>
    <w:multiLevelType w:val="multilevel"/>
    <w:tmpl w:val="FF9C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7C731F"/>
    <w:multiLevelType w:val="multilevel"/>
    <w:tmpl w:val="7EA4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586B2E"/>
    <w:multiLevelType w:val="multilevel"/>
    <w:tmpl w:val="12883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134E5517"/>
    <w:multiLevelType w:val="hybridMultilevel"/>
    <w:tmpl w:val="31062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1234F"/>
    <w:multiLevelType w:val="multilevel"/>
    <w:tmpl w:val="98B6E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A44614"/>
    <w:multiLevelType w:val="multilevel"/>
    <w:tmpl w:val="82A6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C6027E"/>
    <w:multiLevelType w:val="multilevel"/>
    <w:tmpl w:val="A926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564F5A"/>
    <w:multiLevelType w:val="hybridMultilevel"/>
    <w:tmpl w:val="8622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93F4B"/>
    <w:multiLevelType w:val="multilevel"/>
    <w:tmpl w:val="DBE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1E611E3D"/>
    <w:multiLevelType w:val="multilevel"/>
    <w:tmpl w:val="60D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106F9D"/>
    <w:multiLevelType w:val="multilevel"/>
    <w:tmpl w:val="2ED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8C01BF"/>
    <w:multiLevelType w:val="multilevel"/>
    <w:tmpl w:val="B3D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967B77"/>
    <w:multiLevelType w:val="multilevel"/>
    <w:tmpl w:val="A3EA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202020"/>
    <w:multiLevelType w:val="multilevel"/>
    <w:tmpl w:val="48C0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10B52D9"/>
    <w:multiLevelType w:val="hybridMultilevel"/>
    <w:tmpl w:val="E0560400"/>
    <w:lvl w:ilvl="0" w:tplc="BC9C1C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26A67D4"/>
    <w:multiLevelType w:val="hybridMultilevel"/>
    <w:tmpl w:val="B08C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A42BCA"/>
    <w:multiLevelType w:val="hybridMultilevel"/>
    <w:tmpl w:val="34A0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292469"/>
    <w:multiLevelType w:val="hybridMultilevel"/>
    <w:tmpl w:val="19A66432"/>
    <w:lvl w:ilvl="0" w:tplc="F42AAED0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32E5C4E"/>
    <w:multiLevelType w:val="hybridMultilevel"/>
    <w:tmpl w:val="DB783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9F4B97"/>
    <w:multiLevelType w:val="hybridMultilevel"/>
    <w:tmpl w:val="2EA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2608B4"/>
    <w:multiLevelType w:val="multilevel"/>
    <w:tmpl w:val="1530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A03E88"/>
    <w:multiLevelType w:val="hybridMultilevel"/>
    <w:tmpl w:val="236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26FF0"/>
    <w:multiLevelType w:val="hybridMultilevel"/>
    <w:tmpl w:val="40929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8A79FA"/>
    <w:multiLevelType w:val="multilevel"/>
    <w:tmpl w:val="941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6F4E33"/>
    <w:multiLevelType w:val="multilevel"/>
    <w:tmpl w:val="8712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B226FB2"/>
    <w:multiLevelType w:val="multilevel"/>
    <w:tmpl w:val="AE3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0C6020"/>
    <w:multiLevelType w:val="hybridMultilevel"/>
    <w:tmpl w:val="C1B26C12"/>
    <w:lvl w:ilvl="0" w:tplc="683EA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822157"/>
    <w:multiLevelType w:val="multilevel"/>
    <w:tmpl w:val="78C47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290631"/>
    <w:multiLevelType w:val="hybridMultilevel"/>
    <w:tmpl w:val="849CF97C"/>
    <w:lvl w:ilvl="0" w:tplc="F42AAED0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0933945"/>
    <w:multiLevelType w:val="hybridMultilevel"/>
    <w:tmpl w:val="A540F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F2106A"/>
    <w:multiLevelType w:val="hybridMultilevel"/>
    <w:tmpl w:val="D5883D64"/>
    <w:lvl w:ilvl="0" w:tplc="C4625B4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 w15:restartNumberingAfterBreak="0">
    <w:nsid w:val="350C4C40"/>
    <w:multiLevelType w:val="multilevel"/>
    <w:tmpl w:val="F56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2C0383"/>
    <w:multiLevelType w:val="multilevel"/>
    <w:tmpl w:val="D10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910D7A"/>
    <w:multiLevelType w:val="hybridMultilevel"/>
    <w:tmpl w:val="6A8C0B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8113033"/>
    <w:multiLevelType w:val="hybridMultilevel"/>
    <w:tmpl w:val="C5144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38537A07"/>
    <w:multiLevelType w:val="hybridMultilevel"/>
    <w:tmpl w:val="6ACED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D61D7A"/>
    <w:multiLevelType w:val="hybridMultilevel"/>
    <w:tmpl w:val="2D2E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4D482D"/>
    <w:multiLevelType w:val="multilevel"/>
    <w:tmpl w:val="6C8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F01476"/>
    <w:multiLevelType w:val="multilevel"/>
    <w:tmpl w:val="7456A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BF561EC"/>
    <w:multiLevelType w:val="hybridMultilevel"/>
    <w:tmpl w:val="C51A2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442F9D"/>
    <w:multiLevelType w:val="multilevel"/>
    <w:tmpl w:val="892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C6078B2"/>
    <w:multiLevelType w:val="hybridMultilevel"/>
    <w:tmpl w:val="C5BC6444"/>
    <w:lvl w:ilvl="0" w:tplc="DE5E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E7F6122"/>
    <w:multiLevelType w:val="multilevel"/>
    <w:tmpl w:val="2C041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EF3243A"/>
    <w:multiLevelType w:val="multilevel"/>
    <w:tmpl w:val="DE5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F0A1240"/>
    <w:multiLevelType w:val="hybridMultilevel"/>
    <w:tmpl w:val="695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97342B"/>
    <w:multiLevelType w:val="hybridMultilevel"/>
    <w:tmpl w:val="B86A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117A82"/>
    <w:multiLevelType w:val="multilevel"/>
    <w:tmpl w:val="5A2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2805F44"/>
    <w:multiLevelType w:val="multilevel"/>
    <w:tmpl w:val="FD26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3334217"/>
    <w:multiLevelType w:val="multilevel"/>
    <w:tmpl w:val="39BC2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68" w15:restartNumberingAfterBreak="0">
    <w:nsid w:val="43DA4313"/>
    <w:multiLevelType w:val="multilevel"/>
    <w:tmpl w:val="E5E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42323DA"/>
    <w:multiLevelType w:val="multilevel"/>
    <w:tmpl w:val="19B0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243715"/>
    <w:multiLevelType w:val="hybridMultilevel"/>
    <w:tmpl w:val="CF2C6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A83116"/>
    <w:multiLevelType w:val="multilevel"/>
    <w:tmpl w:val="9CEECA3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2" w15:restartNumberingAfterBreak="0">
    <w:nsid w:val="4B663A27"/>
    <w:multiLevelType w:val="multilevel"/>
    <w:tmpl w:val="E65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CA17522"/>
    <w:multiLevelType w:val="multilevel"/>
    <w:tmpl w:val="BB1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D24164A"/>
    <w:multiLevelType w:val="multilevel"/>
    <w:tmpl w:val="B26A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02A2F97"/>
    <w:multiLevelType w:val="hybridMultilevel"/>
    <w:tmpl w:val="F05C8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B31E39"/>
    <w:multiLevelType w:val="multilevel"/>
    <w:tmpl w:val="68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FF1CCF"/>
    <w:multiLevelType w:val="hybridMultilevel"/>
    <w:tmpl w:val="BE6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C62B9E"/>
    <w:multiLevelType w:val="hybridMultilevel"/>
    <w:tmpl w:val="1D16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78416C"/>
    <w:multiLevelType w:val="multilevel"/>
    <w:tmpl w:val="1E7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7B4587"/>
    <w:multiLevelType w:val="multilevel"/>
    <w:tmpl w:val="22C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69556AA"/>
    <w:multiLevelType w:val="multilevel"/>
    <w:tmpl w:val="E7B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6A48E7"/>
    <w:multiLevelType w:val="hybridMultilevel"/>
    <w:tmpl w:val="02D4E3EA"/>
    <w:lvl w:ilvl="0" w:tplc="F42AAED0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59A25DC2"/>
    <w:multiLevelType w:val="hybridMultilevel"/>
    <w:tmpl w:val="6A78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C4A4B53"/>
    <w:multiLevelType w:val="hybridMultilevel"/>
    <w:tmpl w:val="FF54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B07E2"/>
    <w:multiLevelType w:val="multilevel"/>
    <w:tmpl w:val="481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5E982FC4"/>
    <w:multiLevelType w:val="multilevel"/>
    <w:tmpl w:val="6F0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EEE2640"/>
    <w:multiLevelType w:val="multilevel"/>
    <w:tmpl w:val="5338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F9E7B6D"/>
    <w:multiLevelType w:val="multilevel"/>
    <w:tmpl w:val="B838F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0683CC2"/>
    <w:multiLevelType w:val="multilevel"/>
    <w:tmpl w:val="61380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15249DB"/>
    <w:multiLevelType w:val="multilevel"/>
    <w:tmpl w:val="467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18627B4"/>
    <w:multiLevelType w:val="hybridMultilevel"/>
    <w:tmpl w:val="A19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F20437"/>
    <w:multiLevelType w:val="multilevel"/>
    <w:tmpl w:val="D6F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4D91294"/>
    <w:multiLevelType w:val="hybridMultilevel"/>
    <w:tmpl w:val="B708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3B6839"/>
    <w:multiLevelType w:val="multilevel"/>
    <w:tmpl w:val="1AF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B9F73F9"/>
    <w:multiLevelType w:val="multilevel"/>
    <w:tmpl w:val="E11A2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DDD7E69"/>
    <w:multiLevelType w:val="multilevel"/>
    <w:tmpl w:val="95E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4764BB"/>
    <w:multiLevelType w:val="hybridMultilevel"/>
    <w:tmpl w:val="2FBCC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811C1E"/>
    <w:multiLevelType w:val="multilevel"/>
    <w:tmpl w:val="DB80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7C4741A"/>
    <w:multiLevelType w:val="multilevel"/>
    <w:tmpl w:val="A8C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82A29E1"/>
    <w:multiLevelType w:val="hybridMultilevel"/>
    <w:tmpl w:val="BE50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710C4F"/>
    <w:multiLevelType w:val="multilevel"/>
    <w:tmpl w:val="CC6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FAE1A02"/>
    <w:multiLevelType w:val="hybridMultilevel"/>
    <w:tmpl w:val="F1C8256A"/>
    <w:lvl w:ilvl="0" w:tplc="0BCABD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48"/>
  </w:num>
  <w:num w:numId="3">
    <w:abstractNumId w:val="31"/>
  </w:num>
  <w:num w:numId="4">
    <w:abstractNumId w:val="26"/>
  </w:num>
  <w:num w:numId="5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5"/>
  </w:num>
  <w:num w:numId="9">
    <w:abstractNumId w:val="64"/>
  </w:num>
  <w:num w:numId="10">
    <w:abstractNumId w:val="73"/>
  </w:num>
  <w:num w:numId="11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6"/>
  </w:num>
  <w:num w:numId="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6"/>
  </w:num>
  <w:num w:numId="28">
    <w:abstractNumId w:val="12"/>
  </w:num>
  <w:num w:numId="29">
    <w:abstractNumId w:val="53"/>
  </w:num>
  <w:num w:numId="30">
    <w:abstractNumId w:val="98"/>
  </w:num>
  <w:num w:numId="31">
    <w:abstractNumId w:val="54"/>
  </w:num>
  <w:num w:numId="32">
    <w:abstractNumId w:val="24"/>
  </w:num>
  <w:num w:numId="33">
    <w:abstractNumId w:val="75"/>
  </w:num>
  <w:num w:numId="34">
    <w:abstractNumId w:val="35"/>
  </w:num>
  <w:num w:numId="35">
    <w:abstractNumId w:val="20"/>
  </w:num>
  <w:num w:numId="36">
    <w:abstractNumId w:val="70"/>
  </w:num>
  <w:num w:numId="37">
    <w:abstractNumId w:val="52"/>
  </w:num>
  <w:num w:numId="38">
    <w:abstractNumId w:val="28"/>
  </w:num>
  <w:num w:numId="39">
    <w:abstractNumId w:val="41"/>
  </w:num>
  <w:num w:numId="40">
    <w:abstractNumId w:val="29"/>
    <w:lvlOverride w:ilvl="0">
      <w:startOverride w:val="2"/>
    </w:lvlOverride>
  </w:num>
  <w:num w:numId="41">
    <w:abstractNumId w:val="17"/>
    <w:lvlOverride w:ilvl="0">
      <w:startOverride w:val="3"/>
    </w:lvlOverride>
  </w:num>
  <w:num w:numId="42">
    <w:abstractNumId w:val="61"/>
    <w:lvlOverride w:ilvl="0">
      <w:startOverride w:val="4"/>
    </w:lvlOverride>
  </w:num>
  <w:num w:numId="43">
    <w:abstractNumId w:val="65"/>
  </w:num>
  <w:num w:numId="44">
    <w:abstractNumId w:val="103"/>
  </w:num>
  <w:num w:numId="45">
    <w:abstractNumId w:val="34"/>
  </w:num>
  <w:num w:numId="46">
    <w:abstractNumId w:val="82"/>
  </w:num>
  <w:num w:numId="47">
    <w:abstractNumId w:val="45"/>
  </w:num>
  <w:num w:numId="48">
    <w:abstractNumId w:val="86"/>
  </w:num>
  <w:num w:numId="49">
    <w:abstractNumId w:val="8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6"/>
  </w:num>
  <w:num w:numId="51">
    <w:abstractNumId w:val="78"/>
  </w:num>
  <w:num w:numId="52">
    <w:abstractNumId w:val="84"/>
  </w:num>
  <w:num w:numId="5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38"/>
  </w:num>
  <w:num w:numId="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62"/>
  </w:num>
  <w:num w:numId="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3">
    <w:abstractNumId w:val="77"/>
  </w:num>
  <w:num w:numId="64">
    <w:abstractNumId w:val="14"/>
  </w:num>
  <w:num w:numId="65">
    <w:abstractNumId w:val="57"/>
  </w:num>
  <w:num w:numId="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</w:num>
  <w:num w:numId="71">
    <w:abstractNumId w:val="50"/>
  </w:num>
  <w:num w:numId="72">
    <w:abstractNumId w:val="74"/>
    <w:lvlOverride w:ilvl="0">
      <w:startOverride w:val="2"/>
    </w:lvlOverride>
  </w:num>
  <w:num w:numId="73">
    <w:abstractNumId w:val="91"/>
    <w:lvlOverride w:ilvl="0">
      <w:startOverride w:val="3"/>
    </w:lvlOverride>
  </w:num>
  <w:num w:numId="74">
    <w:abstractNumId w:val="88"/>
    <w:lvlOverride w:ilvl="0">
      <w:startOverride w:val="4"/>
    </w:lvlOverride>
  </w:num>
  <w:num w:numId="75">
    <w:abstractNumId w:val="99"/>
  </w:num>
  <w:num w:numId="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</w:num>
  <w:num w:numId="80">
    <w:abstractNumId w:val="72"/>
  </w:num>
  <w:num w:numId="8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</w:num>
  <w:num w:numId="8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</w:num>
  <w:num w:numId="90">
    <w:abstractNumId w:val="58"/>
  </w:num>
  <w:num w:numId="91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"/>
  </w:num>
  <w:num w:numId="100">
    <w:abstractNumId w:val="11"/>
  </w:num>
  <w:num w:numId="101">
    <w:abstractNumId w:val="6"/>
  </w:num>
  <w:num w:numId="102">
    <w:abstractNumId w:val="9"/>
  </w:num>
  <w:num w:numId="103">
    <w:abstractNumId w:val="4"/>
  </w:num>
  <w:num w:numId="104">
    <w:abstractNumId w:val="7"/>
  </w:num>
  <w:num w:numId="105">
    <w:abstractNumId w:val="8"/>
  </w:num>
  <w:num w:numId="106">
    <w:abstractNumId w:val="10"/>
  </w:num>
  <w:num w:numId="107">
    <w:abstractNumId w:val="5"/>
  </w:num>
  <w:num w:numId="108">
    <w:abstractNumId w:val="9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2B"/>
    <w:rsid w:val="00196811"/>
    <w:rsid w:val="001F283F"/>
    <w:rsid w:val="002E1196"/>
    <w:rsid w:val="0034543A"/>
    <w:rsid w:val="004A7EDE"/>
    <w:rsid w:val="004C77E6"/>
    <w:rsid w:val="005832EF"/>
    <w:rsid w:val="005A3E76"/>
    <w:rsid w:val="005D2C06"/>
    <w:rsid w:val="00900A2B"/>
    <w:rsid w:val="00913526"/>
    <w:rsid w:val="00960799"/>
    <w:rsid w:val="00A410DF"/>
    <w:rsid w:val="00B52088"/>
    <w:rsid w:val="00B902A1"/>
    <w:rsid w:val="00B964A4"/>
    <w:rsid w:val="00C10C60"/>
    <w:rsid w:val="00C74A43"/>
    <w:rsid w:val="00D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8833-87FA-42AB-8DE1-2B0D223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0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0A2B"/>
  </w:style>
  <w:style w:type="paragraph" w:styleId="a3">
    <w:name w:val="Body Text"/>
    <w:basedOn w:val="a"/>
    <w:link w:val="a4"/>
    <w:semiHidden/>
    <w:unhideWhenUsed/>
    <w:rsid w:val="00900A2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0A2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1"/>
    <w:qFormat/>
    <w:rsid w:val="00900A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0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0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A2B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00A2B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90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00A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900A2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00A2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0A2B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0A2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00A2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900A2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900A2B"/>
  </w:style>
  <w:style w:type="paragraph" w:customStyle="1" w:styleId="aa">
    <w:name w:val="Знак Знак Знак Знак"/>
    <w:basedOn w:val="a"/>
    <w:uiPriority w:val="99"/>
    <w:rsid w:val="00900A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900A2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TableText">
    <w:name w:val="Table Text"/>
    <w:uiPriority w:val="99"/>
    <w:rsid w:val="00900A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900A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2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900A2B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rsid w:val="0090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0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0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0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0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900A2B"/>
    <w:rPr>
      <w:rFonts w:cs="Times New Roman"/>
      <w:color w:val="0000FF"/>
      <w:u w:val="single"/>
    </w:rPr>
  </w:style>
  <w:style w:type="character" w:customStyle="1" w:styleId="FontStyle14">
    <w:name w:val="Font Style14"/>
    <w:basedOn w:val="a0"/>
    <w:rsid w:val="00900A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900A2B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uiPriority w:val="99"/>
    <w:rsid w:val="00900A2B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uiPriority w:val="59"/>
    <w:rsid w:val="004A7ED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3418</Words>
  <Characters>19489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Выводы:</vt:lpstr>
    </vt:vector>
  </TitlesOfParts>
  <Company>SPecialiST RePack</Company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2022-06-22T12:22:00Z</dcterms:created>
  <dcterms:modified xsi:type="dcterms:W3CDTF">2022-06-23T03:35:00Z</dcterms:modified>
</cp:coreProperties>
</file>